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AF" w:rsidRPr="00105DAF" w:rsidRDefault="00105DAF" w:rsidP="00105DAF">
      <w:pPr>
        <w:rPr>
          <w:rFonts w:ascii="Times New Roman" w:eastAsia="Times New Roman" w:hAnsi="Times New Roman" w:cs="Times New Roman"/>
        </w:rPr>
      </w:pPr>
      <w:bookmarkStart w:id="0" w:name="_GoBack"/>
      <w:bookmarkEnd w:id="0"/>
      <w:r w:rsidRPr="00105DAF">
        <w:rPr>
          <w:rFonts w:ascii="Georgia" w:eastAsia="Times New Roman" w:hAnsi="Georgia" w:cs="Times New Roman"/>
          <w:color w:val="000000"/>
        </w:rPr>
        <w:t>Dear friend,</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These are difficult times for everyone. We find ourselves in uncharted waters while the demand for our services continues to grow. In order to keep fulfilling our mission, we need your help.</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We want to let you know about a few key provisions of the new CARES (Coronavirus Aid, Relief, and Economic Security) Act. This new law is designed to help you, businesses and nonprofits facing economic hardship during the coronavirus pandemic. </w:t>
      </w:r>
    </w:p>
    <w:p w:rsidR="00105DAF" w:rsidRPr="00105DAF" w:rsidRDefault="00105DAF" w:rsidP="00105DAF">
      <w:pPr>
        <w:rPr>
          <w:rFonts w:ascii="Times New Roman" w:eastAsia="Times New Roman" w:hAnsi="Times New Roman" w:cs="Times New Roman"/>
        </w:rPr>
      </w:pPr>
    </w:p>
    <w:p w:rsidR="002362EE" w:rsidRPr="002362EE" w:rsidRDefault="00105DAF" w:rsidP="002362EE">
      <w:pPr>
        <w:rPr>
          <w:rFonts w:ascii="Georgia" w:eastAsia="Times New Roman" w:hAnsi="Georgia" w:cs="Times New Roman"/>
          <w:color w:val="000000"/>
          <w:shd w:val="clear" w:color="auto" w:fill="FFFFFF"/>
        </w:rPr>
      </w:pPr>
      <w:r w:rsidRPr="00105DAF">
        <w:rPr>
          <w:rFonts w:ascii="Georgia" w:eastAsia="Times New Roman" w:hAnsi="Georgia" w:cs="Times New Roman"/>
          <w:color w:val="000000"/>
        </w:rPr>
        <w:t xml:space="preserve">The new law </w:t>
      </w:r>
      <w:r w:rsidRPr="00105DAF">
        <w:rPr>
          <w:rFonts w:ascii="Georgia" w:eastAsia="Times New Roman" w:hAnsi="Georgia" w:cs="Times New Roman"/>
          <w:b/>
          <w:bCs/>
          <w:color w:val="000000"/>
        </w:rPr>
        <w:t>temporarily suspends the requirements for required minimum distributions (RMD)</w:t>
      </w:r>
      <w:r w:rsidRPr="00105DAF">
        <w:rPr>
          <w:rFonts w:ascii="Georgia" w:eastAsia="Times New Roman" w:hAnsi="Georgia" w:cs="Times New Roman"/>
          <w:color w:val="000000"/>
        </w:rPr>
        <w:t xml:space="preserve"> for the 2020 tax year. This probably comes as a relief to many of you who would have had to </w:t>
      </w:r>
      <w:r w:rsidRPr="00105DAF">
        <w:rPr>
          <w:rFonts w:ascii="Georgia" w:eastAsia="Times New Roman" w:hAnsi="Georgia" w:cs="Times New Roman"/>
          <w:color w:val="000000"/>
          <w:shd w:val="clear" w:color="auto" w:fill="FFFFFF"/>
        </w:rPr>
        <w:t xml:space="preserve">withdraw a greater percentage of your retirement accounts. Many of our donors use their RMD to make a gift from their IRA. </w:t>
      </w:r>
      <w:r w:rsidR="002362EE" w:rsidRPr="002362EE">
        <w:rPr>
          <w:rFonts w:ascii="Georgia" w:eastAsia="Times New Roman" w:hAnsi="Georgia" w:cs="Times New Roman"/>
          <w:color w:val="000000"/>
          <w:shd w:val="clear" w:color="auto" w:fill="FFFFFF"/>
        </w:rPr>
        <w:t>If you are 70½ or older, you can still make a gift from your IRA or name us as a beneficiary. In addition, there are some new ways you can receive financial benefits and help organizations like us.</w:t>
      </w:r>
    </w:p>
    <w:p w:rsidR="00105DAF" w:rsidRPr="00105DAF" w:rsidRDefault="00105DAF" w:rsidP="00105DAF">
      <w:pPr>
        <w:rPr>
          <w:rFonts w:ascii="Times New Roman" w:eastAsia="Times New Roman" w:hAnsi="Times New Roman" w:cs="Times New Roman"/>
        </w:rPr>
      </w:pP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xml:space="preserve">The new law </w:t>
      </w:r>
      <w:r w:rsidRPr="00105DAF">
        <w:rPr>
          <w:rFonts w:ascii="Georgia" w:eastAsia="Times New Roman" w:hAnsi="Georgia" w:cs="Times New Roman"/>
          <w:b/>
          <w:bCs/>
          <w:color w:val="000000"/>
        </w:rPr>
        <w:t>allows all taxpayers to take a charitable deduction of up to $300, even if you do not itemize</w:t>
      </w:r>
      <w:r w:rsidRPr="00105DAF">
        <w:rPr>
          <w:rFonts w:ascii="Georgia" w:eastAsia="Times New Roman" w:hAnsi="Georgia" w:cs="Times New Roman"/>
          <w:color w:val="000000"/>
        </w:rPr>
        <w:t>.</w:t>
      </w:r>
      <w:r w:rsidRPr="00105DAF">
        <w:rPr>
          <w:rFonts w:ascii="Georgia" w:eastAsia="Times New Roman" w:hAnsi="Georgia" w:cs="Times New Roman"/>
          <w:b/>
          <w:bCs/>
          <w:color w:val="000000"/>
        </w:rPr>
        <w:t xml:space="preserve"> </w:t>
      </w:r>
      <w:r w:rsidRPr="00105DAF">
        <w:rPr>
          <w:rFonts w:ascii="Georgia" w:eastAsia="Times New Roman" w:hAnsi="Georgia" w:cs="Times New Roman"/>
          <w:color w:val="000000"/>
        </w:rPr>
        <w:t>You might think that this is a small amount and would not make a difference. But what if all of our donors gave “just” $300? Such support would have a huge impact on those we serve.</w:t>
      </w:r>
    </w:p>
    <w:p w:rsidR="00105DAF" w:rsidRPr="00105DAF" w:rsidRDefault="00105DAF" w:rsidP="00105DAF">
      <w:pPr>
        <w:rPr>
          <w:rFonts w:ascii="Times New Roman" w:eastAsia="Times New Roman" w:hAnsi="Times New Roman" w:cs="Times New Roman"/>
        </w:rPr>
      </w:pP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xml:space="preserve">For those who do itemize their deductions, the new law </w:t>
      </w:r>
      <w:r w:rsidRPr="00105DAF">
        <w:rPr>
          <w:rFonts w:ascii="Georgia" w:eastAsia="Times New Roman" w:hAnsi="Georgia" w:cs="Times New Roman"/>
          <w:b/>
          <w:bCs/>
          <w:color w:val="000000"/>
        </w:rPr>
        <w:t xml:space="preserve">allows for cash contributions to qualified charities such as ours to be deducted up to 100% </w:t>
      </w:r>
      <w:r w:rsidRPr="00105DAF">
        <w:rPr>
          <w:rFonts w:ascii="Georgia" w:eastAsia="Times New Roman" w:hAnsi="Georgia" w:cs="Times New Roman"/>
          <w:color w:val="000000"/>
        </w:rPr>
        <w:t>of your adjusted gross income for the 2020 calendar year.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We are so grateful for your generosity, which touches—and changes—so many lives. Please contact me at [insert email address] or [insert phone number] to discuss how your gift can help further our mission.</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Sincerely,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 </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[signature]</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[name]</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[title]</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[organization name]</w:t>
      </w:r>
    </w:p>
    <w:p w:rsidR="00105DAF" w:rsidRPr="00105DAF" w:rsidRDefault="00105DAF" w:rsidP="00105DAF">
      <w:pPr>
        <w:rPr>
          <w:rFonts w:ascii="Times New Roman" w:eastAsia="Times New Roman" w:hAnsi="Times New Roman" w:cs="Times New Roman"/>
        </w:rPr>
      </w:pPr>
      <w:r w:rsidRPr="00105DAF">
        <w:rPr>
          <w:rFonts w:ascii="Georgia" w:eastAsia="Times New Roman" w:hAnsi="Georgia" w:cs="Times New Roman"/>
          <w:color w:val="000000"/>
        </w:rPr>
        <w:t>[phone/email]</w:t>
      </w:r>
    </w:p>
    <w:p w:rsidR="00105DAF" w:rsidRPr="00105DAF" w:rsidRDefault="00105DAF" w:rsidP="00105DAF">
      <w:pPr>
        <w:rPr>
          <w:rFonts w:ascii="Times New Roman" w:eastAsia="Times New Roman" w:hAnsi="Times New Roman" w:cs="Times New Roman"/>
        </w:rPr>
      </w:pPr>
      <w:r w:rsidRPr="00105DAF">
        <w:rPr>
          <w:rFonts w:ascii="Arial" w:eastAsia="Times New Roman" w:hAnsi="Arial" w:cs="Arial"/>
          <w:color w:val="000000"/>
        </w:rPr>
        <w:t> </w:t>
      </w:r>
    </w:p>
    <w:p w:rsidR="00537C93" w:rsidRPr="00105DAF" w:rsidRDefault="00105DAF">
      <w:pPr>
        <w:rPr>
          <w:rFonts w:ascii="Times New Roman" w:eastAsia="Times New Roman" w:hAnsi="Times New Roman" w:cs="Times New Roman"/>
        </w:rPr>
      </w:pPr>
      <w:r w:rsidRPr="00105DAF">
        <w:rPr>
          <w:rFonts w:ascii="Georgia" w:eastAsia="Times New Roman" w:hAnsi="Georgia" w:cs="Times New Roman"/>
          <w:color w:val="000000"/>
        </w:rPr>
        <w:t>P.S. Connect with us on Facebook and Twitter for updates on how just $300 from every donor could make a big difference!</w:t>
      </w:r>
    </w:p>
    <w:sectPr w:rsidR="00537C93" w:rsidRPr="00105DAF" w:rsidSect="00082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AF"/>
    <w:rsid w:val="0008285E"/>
    <w:rsid w:val="00105DAF"/>
    <w:rsid w:val="00112B49"/>
    <w:rsid w:val="002362EE"/>
    <w:rsid w:val="002A66E9"/>
    <w:rsid w:val="005259D5"/>
    <w:rsid w:val="0053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1122296-0BCA-7F47-89AD-785E1590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D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6591">
      <w:bodyDiv w:val="1"/>
      <w:marLeft w:val="0"/>
      <w:marRight w:val="0"/>
      <w:marTop w:val="0"/>
      <w:marBottom w:val="0"/>
      <w:divBdr>
        <w:top w:val="none" w:sz="0" w:space="0" w:color="auto"/>
        <w:left w:val="none" w:sz="0" w:space="0" w:color="auto"/>
        <w:bottom w:val="none" w:sz="0" w:space="0" w:color="auto"/>
        <w:right w:val="none" w:sz="0" w:space="0" w:color="auto"/>
      </w:divBdr>
    </w:div>
    <w:div w:id="511796785">
      <w:bodyDiv w:val="1"/>
      <w:marLeft w:val="0"/>
      <w:marRight w:val="0"/>
      <w:marTop w:val="0"/>
      <w:marBottom w:val="0"/>
      <w:divBdr>
        <w:top w:val="none" w:sz="0" w:space="0" w:color="auto"/>
        <w:left w:val="none" w:sz="0" w:space="0" w:color="auto"/>
        <w:bottom w:val="none" w:sz="0" w:space="0" w:color="auto"/>
        <w:right w:val="none" w:sz="0" w:space="0" w:color="auto"/>
      </w:divBdr>
    </w:div>
    <w:div w:id="5190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Menhusen</dc:creator>
  <cp:keywords/>
  <dc:description/>
  <cp:lastModifiedBy>Jen Lennon</cp:lastModifiedBy>
  <cp:revision>2</cp:revision>
  <dcterms:created xsi:type="dcterms:W3CDTF">2020-04-09T19:32:00Z</dcterms:created>
  <dcterms:modified xsi:type="dcterms:W3CDTF">2020-04-09T19:32:00Z</dcterms:modified>
</cp:coreProperties>
</file>