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00A0" w14:textId="74FCB834" w:rsidR="00EA6DAB" w:rsidRPr="003A1636" w:rsidRDefault="00412076" w:rsidP="00A51866">
      <w:pPr>
        <w:spacing w:line="276" w:lineRule="auto"/>
        <w:jc w:val="center"/>
        <w:rPr>
          <w:rFonts w:ascii="Palatino" w:hAnsi="Palatino"/>
          <w:b/>
        </w:rPr>
      </w:pPr>
      <w:bookmarkStart w:id="0" w:name="_GoBack"/>
      <w:bookmarkEnd w:id="0"/>
      <w:r w:rsidRPr="003A1636">
        <w:rPr>
          <w:rFonts w:ascii="Palatino" w:hAnsi="Palatino"/>
          <w:b/>
        </w:rPr>
        <w:t>SAMPLE STATEMENT OF DONOR INTENT</w:t>
      </w:r>
    </w:p>
    <w:p w14:paraId="1E338CEB" w14:textId="3AB1C7BF" w:rsidR="00412076" w:rsidRPr="00A51866" w:rsidRDefault="00412076" w:rsidP="00A51866">
      <w:pPr>
        <w:spacing w:line="276" w:lineRule="auto"/>
        <w:jc w:val="center"/>
        <w:rPr>
          <w:rFonts w:ascii="Palatino" w:hAnsi="Palatino"/>
        </w:rPr>
      </w:pPr>
    </w:p>
    <w:p w14:paraId="5148C2F4" w14:textId="7FA56BEB" w:rsidR="00412076" w:rsidRPr="00A51866" w:rsidRDefault="00A36740" w:rsidP="00A51866">
      <w:pPr>
        <w:spacing w:line="276" w:lineRule="auto"/>
        <w:jc w:val="center"/>
        <w:rPr>
          <w:rFonts w:ascii="Palatino" w:hAnsi="Palatino"/>
        </w:rPr>
      </w:pPr>
      <w:r w:rsidRPr="00A51866">
        <w:rPr>
          <w:rFonts w:ascii="Palatino" w:hAnsi="Palatino"/>
        </w:rPr>
        <w:t xml:space="preserve">JOHN </w:t>
      </w:r>
      <w:r w:rsidR="00A51866" w:rsidRPr="00A51866">
        <w:rPr>
          <w:rFonts w:ascii="Palatino" w:hAnsi="Palatino"/>
        </w:rPr>
        <w:t xml:space="preserve">CLARK </w:t>
      </w:r>
      <w:r w:rsidRPr="00A51866">
        <w:rPr>
          <w:rFonts w:ascii="Palatino" w:hAnsi="Palatino"/>
        </w:rPr>
        <w:t>&amp;</w:t>
      </w:r>
      <w:r w:rsidR="00A51866" w:rsidRPr="00A51866">
        <w:rPr>
          <w:rFonts w:ascii="Palatino" w:hAnsi="Palatino"/>
        </w:rPr>
        <w:t xml:space="preserve"> CARMEN FLORES </w:t>
      </w:r>
      <w:r w:rsidRPr="00A51866">
        <w:rPr>
          <w:rFonts w:ascii="Palatino" w:hAnsi="Palatino"/>
        </w:rPr>
        <w:t>ENDOWMENT FOR PEDIATRIC UROLOGY</w:t>
      </w:r>
    </w:p>
    <w:p w14:paraId="79243CDD" w14:textId="7E3FDAD3" w:rsidR="00A36740" w:rsidRPr="00A51866" w:rsidRDefault="00A36740" w:rsidP="00A51866">
      <w:pPr>
        <w:spacing w:line="276" w:lineRule="auto"/>
        <w:jc w:val="center"/>
        <w:rPr>
          <w:rFonts w:ascii="Palatino" w:hAnsi="Palatino"/>
        </w:rPr>
      </w:pPr>
    </w:p>
    <w:p w14:paraId="0238DDCB" w14:textId="2A02796C" w:rsidR="00A51866" w:rsidRPr="00A51866" w:rsidRDefault="00A36740" w:rsidP="00A51866">
      <w:pPr>
        <w:spacing w:line="276" w:lineRule="auto"/>
        <w:rPr>
          <w:rFonts w:ascii="Palatino" w:hAnsi="Palatino"/>
        </w:rPr>
      </w:pPr>
      <w:r w:rsidRPr="00A51866">
        <w:rPr>
          <w:rFonts w:ascii="Palatino" w:hAnsi="Palatino"/>
        </w:rPr>
        <w:t xml:space="preserve">In creating the John </w:t>
      </w:r>
      <w:r w:rsidR="00A51866" w:rsidRPr="00A51866">
        <w:rPr>
          <w:rFonts w:ascii="Palatino" w:hAnsi="Palatino"/>
        </w:rPr>
        <w:t xml:space="preserve">Clark </w:t>
      </w:r>
      <w:r w:rsidRPr="00A51866">
        <w:rPr>
          <w:rFonts w:ascii="Palatino" w:hAnsi="Palatino"/>
        </w:rPr>
        <w:t xml:space="preserve">and </w:t>
      </w:r>
      <w:r w:rsidR="00A51866" w:rsidRPr="00A51866">
        <w:rPr>
          <w:rFonts w:ascii="Palatino" w:hAnsi="Palatino"/>
        </w:rPr>
        <w:t>Carmen Flores</w:t>
      </w:r>
      <w:r w:rsidRPr="00A51866">
        <w:rPr>
          <w:rFonts w:ascii="Palatino" w:hAnsi="Palatino"/>
        </w:rPr>
        <w:t xml:space="preserve"> Endowment for Pediatric Urology, we wish to provide support for subspecialty training in pediatric urology and pelvic health for the benefit of physicians and fellows at the hospital as well as health professionals from low-resource countries who are benefiting from the hospital’s international outreach missions.  Access to cutting-edge training will help these health professionals address a full-range of urologic and pelvic health concerns of children, enabling them to </w:t>
      </w:r>
      <w:r w:rsidR="00A51866" w:rsidRPr="00A51866">
        <w:rPr>
          <w:rFonts w:ascii="Palatino" w:hAnsi="Palatino"/>
        </w:rPr>
        <w:t>gain functions that are vital to their individual well-being, family life and social integration.</w:t>
      </w:r>
      <w:r w:rsidRPr="00A51866">
        <w:rPr>
          <w:rFonts w:ascii="Palatino" w:hAnsi="Palatino"/>
        </w:rPr>
        <w:t xml:space="preserve"> </w:t>
      </w:r>
      <w:r w:rsidR="00A51866" w:rsidRPr="00A51866">
        <w:rPr>
          <w:rFonts w:ascii="Palatino" w:hAnsi="Palatino"/>
        </w:rPr>
        <w:t xml:space="preserve"> We hope that our endowment contributes to a future where every child with a urologic disorder, regardless of their geographic location, has access to the care they need in order to live as fully and richly as possible.</w:t>
      </w:r>
    </w:p>
    <w:p w14:paraId="341E01D6" w14:textId="7E394967" w:rsidR="00A51866" w:rsidRPr="00A51866" w:rsidRDefault="00A51866" w:rsidP="00A51866">
      <w:pPr>
        <w:spacing w:line="276" w:lineRule="auto"/>
        <w:rPr>
          <w:rFonts w:ascii="Palatino" w:hAnsi="Palatino"/>
        </w:rPr>
      </w:pPr>
    </w:p>
    <w:p w14:paraId="6A15A1C7" w14:textId="45EB3BE7" w:rsidR="00A51866" w:rsidRDefault="00A51866" w:rsidP="00A51866">
      <w:pPr>
        <w:spacing w:line="276" w:lineRule="auto"/>
        <w:rPr>
          <w:rFonts w:ascii="Palatino" w:hAnsi="Palatino"/>
        </w:rPr>
      </w:pPr>
      <w:r w:rsidRPr="00A51866">
        <w:rPr>
          <w:rFonts w:ascii="Palatino" w:hAnsi="Palatino"/>
        </w:rPr>
        <w:t xml:space="preserve">This endowment was inspired by the life and example of three people.  First it pays tribute to, John Clark, who has lived 40+ years of his life in a wheelchair after suffering a spinal cord injury in his younger years.  Having benefited from the best care available – including </w:t>
      </w:r>
      <w:r>
        <w:rPr>
          <w:rFonts w:ascii="Palatino" w:hAnsi="Palatino"/>
        </w:rPr>
        <w:t xml:space="preserve">from </w:t>
      </w:r>
      <w:r w:rsidRPr="00A51866">
        <w:rPr>
          <w:rFonts w:ascii="Palatino" w:hAnsi="Palatino"/>
        </w:rPr>
        <w:t>the finest urologists – John was able to live a rich and fulfilling life as a teacher and husband and would like to share his good fortune with others.  Secondly, it pays tribute to Dr. Jose Flores, Carmen Flores’ father who was a surgeon at a government hospital in the Philippines.  Dr. Flores never charged for any of the surgeries he performed, most of which involved impoverished patients. He was greatly admired for his selflessness, compassion and integrity.  And lastly, the endowment pays tribute to the late Dr. Rich Grady, a talented and dedicated urologist who pioneered some of the most complex urologic procedure</w:t>
      </w:r>
      <w:r>
        <w:rPr>
          <w:rFonts w:ascii="Palatino" w:hAnsi="Palatino"/>
        </w:rPr>
        <w:t>s</w:t>
      </w:r>
      <w:r w:rsidRPr="00A51866">
        <w:rPr>
          <w:rFonts w:ascii="Palatino" w:hAnsi="Palatino"/>
        </w:rPr>
        <w:t xml:space="preserve"> and provided free care and training through international medical missions in </w:t>
      </w:r>
      <w:r>
        <w:rPr>
          <w:rFonts w:ascii="Palatino" w:hAnsi="Palatino"/>
        </w:rPr>
        <w:t>India, the Middle East and Africa.</w:t>
      </w:r>
    </w:p>
    <w:p w14:paraId="6C65DD9D" w14:textId="1AF3C1EE" w:rsidR="00A51866" w:rsidRDefault="00A51866" w:rsidP="00A51866">
      <w:pPr>
        <w:spacing w:line="276" w:lineRule="auto"/>
        <w:rPr>
          <w:rFonts w:ascii="Palatino" w:hAnsi="Palatino"/>
        </w:rPr>
      </w:pPr>
    </w:p>
    <w:p w14:paraId="08E7B165" w14:textId="1C4DFA5C" w:rsidR="00A36740" w:rsidRDefault="003A1636" w:rsidP="00A51866">
      <w:pPr>
        <w:spacing w:line="276" w:lineRule="auto"/>
      </w:pPr>
      <w:r>
        <w:rPr>
          <w:rFonts w:ascii="Palatino" w:hAnsi="Palatino"/>
        </w:rPr>
        <w:t>A</w:t>
      </w:r>
      <w:r w:rsidR="00A51866">
        <w:rPr>
          <w:rFonts w:ascii="Palatino" w:hAnsi="Palatino"/>
        </w:rPr>
        <w:t xml:space="preserve">s professionals who dedicated our lives to nonprofits and the public benefit, </w:t>
      </w:r>
      <w:r>
        <w:rPr>
          <w:rFonts w:ascii="Palatino" w:hAnsi="Palatino"/>
        </w:rPr>
        <w:t xml:space="preserve">we never achieved great wealth.  Nevertheless, </w:t>
      </w:r>
      <w:r w:rsidR="00A51866">
        <w:rPr>
          <w:rFonts w:ascii="Palatino" w:hAnsi="Palatino"/>
        </w:rPr>
        <w:t xml:space="preserve">we consider ourselves </w:t>
      </w:r>
      <w:r>
        <w:rPr>
          <w:rFonts w:ascii="Palatino" w:hAnsi="Palatino"/>
        </w:rPr>
        <w:t xml:space="preserve">incredibly </w:t>
      </w:r>
      <w:r w:rsidR="00A51866">
        <w:rPr>
          <w:rFonts w:ascii="Palatino" w:hAnsi="Palatino"/>
        </w:rPr>
        <w:t xml:space="preserve">blessed.  We have felt the enormous and unconditional love and support of family and friends throughout our lives.  We both had the privilege to deploy our capabilities in very meaningful work for worthy causes and interacted with some of the most generous-hearted people in our community.  Our overriding feeling is one of deep gratitude for these blessings.  As we own far more than we need for ourselves and for our family legacy, we have decided to </w:t>
      </w:r>
      <w:r w:rsidR="00A51866">
        <w:rPr>
          <w:rFonts w:ascii="Palatino" w:hAnsi="Palatino"/>
        </w:rPr>
        <w:lastRenderedPageBreak/>
        <w:t>make philanthropy an essential component of our estate plan and include this endowment among our charitable bequests.  We hope that this endowment is able to ultimately help as many children as possible through the advanced training of healthcare professionals.  While we do not seek publicity for ourselves, we are not averse to the normal types of recognition that might inspire other people to give to similar causes or express their gratitude by paying it forward for the benefit of others.</w:t>
      </w:r>
      <w:r w:rsidR="00A36740">
        <w:t xml:space="preserve"> </w:t>
      </w:r>
    </w:p>
    <w:sectPr w:rsidR="00A36740" w:rsidSect="00D8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76"/>
    <w:rsid w:val="003A1636"/>
    <w:rsid w:val="00412076"/>
    <w:rsid w:val="007F6F47"/>
    <w:rsid w:val="00840993"/>
    <w:rsid w:val="00867E3E"/>
    <w:rsid w:val="00901E6B"/>
    <w:rsid w:val="00A36740"/>
    <w:rsid w:val="00A51866"/>
    <w:rsid w:val="00D8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D56E"/>
  <w14:defaultImageDpi w14:val="32767"/>
  <w15:chartTrackingRefBased/>
  <w15:docId w15:val="{02691CDB-9872-7846-BF52-5F4248A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del Prado</dc:creator>
  <cp:keywords/>
  <dc:description/>
  <cp:lastModifiedBy>Jen Lennon</cp:lastModifiedBy>
  <cp:revision>2</cp:revision>
  <dcterms:created xsi:type="dcterms:W3CDTF">2019-07-01T20:12:00Z</dcterms:created>
  <dcterms:modified xsi:type="dcterms:W3CDTF">2019-07-01T20:12:00Z</dcterms:modified>
</cp:coreProperties>
</file>